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352" w:rsidRPr="000E1352" w:rsidTr="000E1352">
        <w:tc>
          <w:tcPr>
            <w:tcW w:w="4785" w:type="dxa"/>
          </w:tcPr>
          <w:p w:rsidR="000E1352" w:rsidRPr="000E1352" w:rsidRDefault="000E13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5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E1352" w:rsidRPr="000E1352" w:rsidRDefault="000E1352">
            <w:pPr>
              <w:rPr>
                <w:rFonts w:ascii="Times New Roman" w:hAnsi="Times New Roman"/>
                <w:sz w:val="24"/>
                <w:szCs w:val="24"/>
              </w:rPr>
            </w:pPr>
            <w:r w:rsidRPr="000E1352"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0E1352" w:rsidRPr="000E1352" w:rsidRDefault="000E1352">
            <w:pPr>
              <w:rPr>
                <w:rFonts w:ascii="Times New Roman" w:hAnsi="Times New Roman"/>
                <w:sz w:val="24"/>
                <w:szCs w:val="24"/>
              </w:rPr>
            </w:pPr>
            <w:r w:rsidRPr="000E1352">
              <w:rPr>
                <w:rFonts w:ascii="Times New Roman" w:hAnsi="Times New Roman"/>
                <w:sz w:val="24"/>
                <w:szCs w:val="24"/>
              </w:rPr>
              <w:t>совета протокол  №2</w:t>
            </w:r>
          </w:p>
          <w:p w:rsidR="000E1352" w:rsidRPr="000E1352" w:rsidRDefault="003A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</w:t>
            </w:r>
            <w:r w:rsidR="000E1352" w:rsidRPr="000E1352">
              <w:rPr>
                <w:rFonts w:ascii="Times New Roman" w:hAnsi="Times New Roman"/>
                <w:sz w:val="24"/>
                <w:szCs w:val="24"/>
              </w:rPr>
              <w:t xml:space="preserve"> сентября  2014 г.</w:t>
            </w:r>
          </w:p>
          <w:p w:rsidR="000E1352" w:rsidRPr="000E1352" w:rsidRDefault="000E13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E1352" w:rsidRPr="000E1352" w:rsidRDefault="000E135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5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E1352" w:rsidRPr="000E1352" w:rsidRDefault="00FD1B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п.Целинный</w:t>
            </w:r>
            <w:r w:rsidR="000E1352" w:rsidRPr="000E13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352" w:rsidRPr="000E1352" w:rsidRDefault="00FD1B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С.В.Повидишева</w:t>
            </w:r>
            <w:r w:rsidR="000E1352" w:rsidRPr="000E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352" w:rsidRPr="000E1352" w:rsidRDefault="003A373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№127 от 01</w:t>
            </w:r>
            <w:r w:rsidR="000E1352" w:rsidRPr="000E1352">
              <w:rPr>
                <w:rFonts w:ascii="Times New Roman" w:hAnsi="Times New Roman"/>
                <w:sz w:val="24"/>
                <w:szCs w:val="24"/>
              </w:rPr>
              <w:t xml:space="preserve"> сентября  2014 г.</w:t>
            </w:r>
          </w:p>
        </w:tc>
      </w:tr>
    </w:tbl>
    <w:p w:rsidR="00D457EE" w:rsidRPr="000E1352" w:rsidRDefault="00D457EE" w:rsidP="00D457EE">
      <w:pPr>
        <w:widowControl w:val="0"/>
        <w:suppressAutoHyphens/>
        <w:spacing w:after="0" w:line="240" w:lineRule="auto"/>
        <w:ind w:left="426" w:hanging="432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E1352">
        <w:rPr>
          <w:rFonts w:ascii="Times New Roman" w:hAnsi="Times New Roman"/>
          <w:b/>
          <w:sz w:val="24"/>
          <w:szCs w:val="24"/>
        </w:rPr>
        <w:t>ПОЛОЖЕНИЕ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</w:rPr>
        <w:t>О ПОРЯДКЕ ВЕДЕНИЯ ЛИЧНЫХ ДЕЛ ПЕДАГОГОВ И СОТРУДНИКОВ ШКОЛЫ</w:t>
      </w:r>
    </w:p>
    <w:p w:rsidR="00D457EE" w:rsidRPr="000E1352" w:rsidRDefault="00D457EE" w:rsidP="000E135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1352">
        <w:rPr>
          <w:rFonts w:ascii="Times New Roman" w:hAnsi="Times New Roman"/>
          <w:b/>
          <w:sz w:val="24"/>
          <w:szCs w:val="24"/>
        </w:rPr>
        <w:t>.ОБЩИЕ ПОЛОЖЕНИЯ</w:t>
      </w:r>
    </w:p>
    <w:bookmarkEnd w:id="0"/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1.1  Настоящее Положение определяет порядок ведения личных д</w:t>
      </w:r>
      <w:r w:rsidR="000E1352">
        <w:rPr>
          <w:rFonts w:ascii="Times New Roman" w:hAnsi="Times New Roman"/>
          <w:sz w:val="24"/>
          <w:szCs w:val="24"/>
        </w:rPr>
        <w:t>ел педагогов и</w:t>
      </w:r>
      <w:r w:rsidR="00FD1B06">
        <w:rPr>
          <w:rFonts w:ascii="Times New Roman" w:hAnsi="Times New Roman"/>
          <w:sz w:val="24"/>
          <w:szCs w:val="24"/>
        </w:rPr>
        <w:t xml:space="preserve"> сотрудников МБОУ «СОШ п.Целинный</w:t>
      </w:r>
      <w:r w:rsidR="000E1352">
        <w:rPr>
          <w:rFonts w:ascii="Times New Roman" w:hAnsi="Times New Roman"/>
          <w:sz w:val="24"/>
          <w:szCs w:val="24"/>
        </w:rPr>
        <w:t>»</w:t>
      </w:r>
      <w:r w:rsidRPr="000E1352">
        <w:rPr>
          <w:rFonts w:ascii="Times New Roman" w:hAnsi="Times New Roman"/>
          <w:sz w:val="24"/>
          <w:szCs w:val="24"/>
        </w:rPr>
        <w:t>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 xml:space="preserve">1.2  Положение разработано в соответствии с 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Федеральным законом от 27.07.04 №79 – ФЗ «О государственной гражданской службе Российской Федерации»; Трудовым кодексом РФ; Коллективным договором; Уставом Школы. 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1.3 Ведение личных дел педагогов и сотрудников возлагается на секретаря Школы.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E1352">
        <w:rPr>
          <w:rFonts w:ascii="Times New Roman" w:hAnsi="Times New Roman"/>
          <w:b/>
          <w:sz w:val="24"/>
          <w:szCs w:val="24"/>
        </w:rPr>
        <w:t>. ПОРЯДОК ФОРМИРОВАНИЯ ЛИЧНЫХ ДЕЛ СОТРУДНИКОВ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2.1  Формирование личного дела педагогов и сотрудников Школы 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2.2  В соответствии с нормативными документами в личные дела педагогов и сотрудников Школы  вкладываются следующие документы: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Педагог предоставляет: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Заявление о приеме на работу;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Автобиографию;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паспорта или иного документа, удостоверяющего личность;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страхового свидетельства пенсионного страхования;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идентификационного номера налогоплательщика;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Копии документов об образовании;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Копии документов о квалификации или наличии специальных знаний;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Трудовую книжку;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Копии документов воинского учета (для военнообязанных лиц)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свидетельства о браке;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свидетельства о рождении детей;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Характеристики, рекомендательные письма, отношения (если есть в наличии);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 xml:space="preserve">Заявление о переводе; 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lastRenderedPageBreak/>
        <w:t>Медицинскую книжку;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Копии документов о награждении;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аттестационного листа последней аттестации;</w:t>
      </w:r>
    </w:p>
    <w:p w:rsidR="00D457EE" w:rsidRPr="000E1352" w:rsidRDefault="00D457EE" w:rsidP="00D457E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Справку, подтверждающую отсутствие судимости.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Сотрудник  ОУ предоставляет: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Заявление о приеме на работу;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паспорта или иного документа, удостоверяющего личность;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страхового свидетельства пенсионного страхования;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идентификационного номера налогоплательщика;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Трудовую книжку;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Копии документов воинского учета (для военнообязанных лиц)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свидетельства о браке;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Копию свидетельства о рождении детей;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Медицинскую книжку;</w:t>
      </w:r>
    </w:p>
    <w:p w:rsidR="00D457EE" w:rsidRPr="000E1352" w:rsidRDefault="00D457EE" w:rsidP="00D457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Справку, подтверждающую отсутствие судимости.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Работодатель  оформляет:</w:t>
      </w:r>
    </w:p>
    <w:p w:rsidR="00D457EE" w:rsidRPr="000E1352" w:rsidRDefault="00D457EE" w:rsidP="00D457E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трудовой договор в двух экземпляров;</w:t>
      </w:r>
    </w:p>
    <w:p w:rsidR="00D457EE" w:rsidRPr="000E1352" w:rsidRDefault="00D457EE" w:rsidP="00D457E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приказ о приеме на работу (о перемещении на другие должности);</w:t>
      </w:r>
    </w:p>
    <w:p w:rsidR="00D457EE" w:rsidRPr="000E1352" w:rsidRDefault="00D457EE" w:rsidP="00D457E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личную карточку № Т-2;</w:t>
      </w:r>
    </w:p>
    <w:p w:rsidR="00D457EE" w:rsidRPr="000E1352" w:rsidRDefault="00D457EE" w:rsidP="00D457E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должностную инструкцию в двух экземплярах;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Работодатель знакомит:</w:t>
      </w:r>
    </w:p>
    <w:p w:rsidR="00D457EE" w:rsidRPr="000E1352" w:rsidRDefault="00D457EE" w:rsidP="00D457EE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 нормативно – правовыми документами Школы;</w:t>
      </w:r>
    </w:p>
    <w:p w:rsidR="00D457EE" w:rsidRPr="000E1352" w:rsidRDefault="00D457EE" w:rsidP="00D457EE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 должностной инструкцией;</w:t>
      </w:r>
    </w:p>
    <w:p w:rsidR="00D457EE" w:rsidRPr="000E1352" w:rsidRDefault="00D457EE" w:rsidP="00D457EE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 журналом регистрации трудовых договоров под роспись;</w:t>
      </w:r>
    </w:p>
    <w:p w:rsidR="00D457EE" w:rsidRPr="000E1352" w:rsidRDefault="00D457EE" w:rsidP="00D457EE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проводит вводный инструктаж, инструктаж по охране труда, инструктаж по противопожарной безопасности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2.3. С целью обеспечения надлежащей сохранности личного дела педагогов и сотрудников Школы  и удобства в обращении с ним при формировании документы помещаются  в отдельную папку.  Личному делу присваивается учетный номер и заводится книга учета личных дел.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2.4. Обязательной является внутренняя опись документов, имеющихся в личном деле.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1352">
        <w:rPr>
          <w:rFonts w:ascii="Times New Roman" w:hAnsi="Times New Roman"/>
          <w:b/>
          <w:sz w:val="24"/>
          <w:szCs w:val="24"/>
        </w:rPr>
        <w:t>.  ПОРЯДОК ВЕДЕНИЯ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</w:rPr>
        <w:t>ЛИЧНЫХ ДЕЛ ПЕДАГОГОВ И СОТРУДНИКОВ 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3.1 Личное дело педагогов  и сотрудников  Школы  ведется в течение всего периода работы каждого педагога и  сотрудника  в Школе.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3.2 Ведение личного дела предусматривает:</w:t>
      </w:r>
    </w:p>
    <w:p w:rsidR="00D457EE" w:rsidRPr="000E1352" w:rsidRDefault="00D457EE" w:rsidP="00D457EE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Помещение документов, подлежащих хранению в  составе личных дел, в хронологическом порядке;</w:t>
      </w:r>
    </w:p>
    <w:p w:rsidR="00D457EE" w:rsidRPr="000E1352" w:rsidRDefault="00D457EE" w:rsidP="00D457EE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lastRenderedPageBreak/>
        <w:t>Ежегодную проверку состояния личного дела педагогов и сотрудников  на предмет сохранности включенных в него документов и своевременное заполнение.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3.3 Трудовые книжки, медицинские книжки хранятся отдельно в сейфе директора школы.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3.5. Должностные инструкции хранятся в отдельной папке ОУ.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E1352">
        <w:rPr>
          <w:rFonts w:ascii="Times New Roman" w:hAnsi="Times New Roman"/>
          <w:b/>
          <w:sz w:val="24"/>
          <w:szCs w:val="24"/>
        </w:rPr>
        <w:t>.ПОРЯДОК УЧЕТА И ХРАНЕНИЯ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</w:rPr>
        <w:t>ЛИЧНЫХ ДЕЛ ПЕДАГОГОВ И СОТРУДНИКОВ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4.1 Хранение и учет личных дел педагогов  и сотрудников Школы организуются с целью быстрого 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 xml:space="preserve">4.2. Личные дела  сотрудников хранятся в  канцелярии Школы. 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4.3. Доступ к личным делам педагогов и сотрудников   имеют только директор Школы и секретарь.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4.4. Систематизация личных дел педагогов и сотрудников  Школы производится в алфавитном порядке.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4.5. Личные дела педагогов и сотрудников ОУ,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документов, утвержденным Росархивом 6 октября 2000 года).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E1352">
        <w:rPr>
          <w:rFonts w:ascii="Times New Roman" w:hAnsi="Times New Roman"/>
          <w:b/>
          <w:sz w:val="24"/>
          <w:szCs w:val="24"/>
        </w:rPr>
        <w:t>. ПОРЯДОК ВЫДАЧИ ЛИЧНЫХ ДЕЛ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</w:rPr>
        <w:t>ВО ВРЕМЕННОЕ ПОЛЬЗОВАНИЕ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5.1 Выдача личных дел (отдельных документов в составе личного дела) во временное пользование  производится с разрешения директора Школы.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5.2 Работа (ознакомление) с личными делами педагогов и сотрудников  производится в кабинете секретаря, а время работы ограничивается пределами одного рабочего дня. В конце рабочего дня секретарь  обязан 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5.3 Факт выдачи  личного дела фиксируется в контрольном журнале.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E1352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6.1 Педагоги и сотрудники Школы  обязаны своевременно представлять секретарю сведения об изменении в персональных данных, включенных в состав личного дела.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6.2  Работодатель обеспечивает:</w:t>
      </w:r>
    </w:p>
    <w:p w:rsidR="00D457EE" w:rsidRPr="000E1352" w:rsidRDefault="00D457EE" w:rsidP="00D457EE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сохранность личных дел педагогов и сотрудников ;</w:t>
      </w:r>
    </w:p>
    <w:p w:rsidR="00D457EE" w:rsidRPr="000E1352" w:rsidRDefault="00D457EE" w:rsidP="00D457EE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lastRenderedPageBreak/>
        <w:t>конфиденциальность сведений, содержащихся в личных делах педагогов  и сотрудников Школы.</w:t>
      </w:r>
    </w:p>
    <w:p w:rsidR="00D457EE" w:rsidRPr="000E1352" w:rsidRDefault="00D457EE" w:rsidP="00D457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E135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E1352">
        <w:rPr>
          <w:rFonts w:ascii="Times New Roman" w:hAnsi="Times New Roman"/>
          <w:b/>
          <w:sz w:val="24"/>
          <w:szCs w:val="24"/>
        </w:rPr>
        <w:t>. ПРАВА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7.1  Для обеспечения защиты персональных данных, которые хранятся в личных делах педагогов и сотрудников   Школы,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педагоги и сотрудники  Школы имеют право:</w:t>
      </w:r>
    </w:p>
    <w:p w:rsidR="00D457EE" w:rsidRPr="000E1352" w:rsidRDefault="00D457EE" w:rsidP="00D457E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получить  полную информацию о своих персональных данных и обработке этих данных;</w:t>
      </w:r>
    </w:p>
    <w:p w:rsidR="00D457EE" w:rsidRPr="000E1352" w:rsidRDefault="00D457EE" w:rsidP="00D457E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получить свободный доступ к своим персональным данным;</w:t>
      </w:r>
    </w:p>
    <w:p w:rsidR="00D457EE" w:rsidRPr="000E1352" w:rsidRDefault="00D457EE" w:rsidP="00D457E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получить копии, хранящиеся в  личном деле и  содержащие  персональные данные;</w:t>
      </w:r>
    </w:p>
    <w:p w:rsidR="00D457EE" w:rsidRPr="000E1352" w:rsidRDefault="00D457EE" w:rsidP="00D457E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требовать  исключения  или  исправления  неверных или неполных персональных  данных.</w:t>
      </w:r>
    </w:p>
    <w:p w:rsidR="00D457EE" w:rsidRPr="000E1352" w:rsidRDefault="00D457EE" w:rsidP="00D457E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0E1352">
        <w:rPr>
          <w:rFonts w:ascii="Times New Roman" w:hAnsi="Times New Roman"/>
          <w:b/>
          <w:i/>
          <w:sz w:val="24"/>
          <w:szCs w:val="24"/>
        </w:rPr>
        <w:t>работодатель имеет право:</w:t>
      </w:r>
    </w:p>
    <w:p w:rsidR="00D457EE" w:rsidRPr="000E1352" w:rsidRDefault="00D457EE" w:rsidP="00D457EE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1352">
        <w:rPr>
          <w:rFonts w:ascii="Times New Roman" w:hAnsi="Times New Roman"/>
          <w:sz w:val="24"/>
          <w:szCs w:val="24"/>
        </w:rPr>
        <w:t>обрабатывать   персональные данные педагогов и сотрудников ОУ, в том числе и на электронных носителях;</w:t>
      </w:r>
    </w:p>
    <w:p w:rsidR="00A833BE" w:rsidRPr="000E1352" w:rsidRDefault="000E1352" w:rsidP="00D45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57EE" w:rsidRPr="000E1352">
        <w:rPr>
          <w:rFonts w:ascii="Times New Roman" w:hAnsi="Times New Roman"/>
          <w:sz w:val="24"/>
          <w:szCs w:val="24"/>
        </w:rPr>
        <w:t>запросить  от педагогов и сотрудников ОУ всю необходимую информа</w:t>
      </w:r>
      <w:r>
        <w:rPr>
          <w:rFonts w:ascii="Times New Roman" w:hAnsi="Times New Roman"/>
          <w:sz w:val="24"/>
          <w:szCs w:val="24"/>
        </w:rPr>
        <w:t xml:space="preserve">цию </w:t>
      </w:r>
    </w:p>
    <w:sectPr w:rsidR="00A833BE" w:rsidRPr="000E1352" w:rsidSect="0097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3B1"/>
    <w:multiLevelType w:val="hybridMultilevel"/>
    <w:tmpl w:val="AB822D78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9B8"/>
    <w:multiLevelType w:val="hybridMultilevel"/>
    <w:tmpl w:val="FD5E8D14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39DB"/>
    <w:multiLevelType w:val="hybridMultilevel"/>
    <w:tmpl w:val="A43C41D8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7FC2"/>
    <w:multiLevelType w:val="hybridMultilevel"/>
    <w:tmpl w:val="167614D6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1FEF"/>
    <w:multiLevelType w:val="hybridMultilevel"/>
    <w:tmpl w:val="975E7B24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F039A"/>
    <w:multiLevelType w:val="hybridMultilevel"/>
    <w:tmpl w:val="AB12500C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7545"/>
    <w:multiLevelType w:val="hybridMultilevel"/>
    <w:tmpl w:val="36AE3E98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7DE4"/>
    <w:multiLevelType w:val="hybridMultilevel"/>
    <w:tmpl w:val="ACBAE136"/>
    <w:lvl w:ilvl="0" w:tplc="CAD2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EB4"/>
    <w:rsid w:val="000E1352"/>
    <w:rsid w:val="0037303A"/>
    <w:rsid w:val="003A373E"/>
    <w:rsid w:val="00971932"/>
    <w:rsid w:val="00A833BE"/>
    <w:rsid w:val="00B02EB4"/>
    <w:rsid w:val="00D457EE"/>
    <w:rsid w:val="00F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EE"/>
    <w:pPr>
      <w:ind w:left="720"/>
      <w:contextualSpacing/>
    </w:pPr>
  </w:style>
  <w:style w:type="table" w:styleId="a4">
    <w:name w:val="Table Grid"/>
    <w:basedOn w:val="a1"/>
    <w:uiPriority w:val="59"/>
    <w:rsid w:val="000E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EE"/>
    <w:pPr>
      <w:ind w:left="720"/>
      <w:contextualSpacing/>
    </w:pPr>
  </w:style>
  <w:style w:type="table" w:styleId="a4">
    <w:name w:val="Table Grid"/>
    <w:basedOn w:val="a1"/>
    <w:uiPriority w:val="59"/>
    <w:rsid w:val="000E1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</cp:lastModifiedBy>
  <cp:revision>5</cp:revision>
  <cp:lastPrinted>2015-03-09T10:14:00Z</cp:lastPrinted>
  <dcterms:created xsi:type="dcterms:W3CDTF">2015-03-09T09:53:00Z</dcterms:created>
  <dcterms:modified xsi:type="dcterms:W3CDTF">2017-11-01T10:09:00Z</dcterms:modified>
</cp:coreProperties>
</file>