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A" w:rsidRPr="00444D19" w:rsidRDefault="004919DA" w:rsidP="004919DA">
      <w:pPr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042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Принято           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</w:t>
      </w:r>
      <w:r w:rsid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Утверждаю</w:t>
      </w:r>
    </w:p>
    <w:p w:rsidR="004919DA" w:rsidRPr="00444D19" w:rsidRDefault="004919DA" w:rsidP="004919DA">
      <w:pPr>
        <w:tabs>
          <w:tab w:val="left" w:pos="4140"/>
        </w:tabs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совет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  </w:t>
      </w:r>
      <w:r w:rsid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</w:p>
    <w:p w:rsidR="004919DA" w:rsidRPr="00444D19" w:rsidRDefault="004919DA" w:rsidP="004919DA">
      <w:pPr>
        <w:tabs>
          <w:tab w:val="left" w:pos="4140"/>
        </w:tabs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«СОШ п.Целинный»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  </w:t>
      </w:r>
      <w:r w:rsid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МБОУ «СОШ п.Целинный»</w:t>
      </w:r>
    </w:p>
    <w:p w:rsidR="004919DA" w:rsidRPr="00444D19" w:rsidRDefault="004919DA" w:rsidP="004919DA">
      <w:pPr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Протокол №4                                                                                </w:t>
      </w:r>
      <w:r w:rsidR="00D04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__________Повидишева С.В.</w:t>
      </w: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</w:p>
    <w:p w:rsidR="004919DA" w:rsidRPr="00444D19" w:rsidRDefault="004919DA" w:rsidP="00D041D5">
      <w:pPr>
        <w:tabs>
          <w:tab w:val="left" w:pos="6255"/>
        </w:tabs>
        <w:spacing w:after="0" w:line="279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«18» января 2013г.</w:t>
      </w:r>
      <w:r w:rsidR="00D04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Приказ № 158 от 01.07.2013г.</w:t>
      </w:r>
    </w:p>
    <w:p w:rsidR="004919DA" w:rsidRPr="00444D19" w:rsidRDefault="00444D19" w:rsidP="00444D19">
      <w:pPr>
        <w:tabs>
          <w:tab w:val="left" w:pos="6405"/>
          <w:tab w:val="left" w:pos="6435"/>
        </w:tabs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ab/>
      </w:r>
    </w:p>
    <w:p w:rsidR="004919DA" w:rsidRPr="00444D19" w:rsidRDefault="004919DA" w:rsidP="004919DA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:rsidR="004919DA" w:rsidRPr="00444D19" w:rsidRDefault="004919DA" w:rsidP="00053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</w:pPr>
    </w:p>
    <w:p w:rsidR="00053AA0" w:rsidRPr="00444D19" w:rsidRDefault="00053AA0" w:rsidP="00053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919DA" w:rsidRPr="00444D19" w:rsidRDefault="004919DA" w:rsidP="00053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919DA" w:rsidRPr="00444D19" w:rsidRDefault="00053AA0" w:rsidP="00053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 ПОРЯДКЕ ОРГАНИЗАЦИИ ПИТАНИЯ ОБУЧАЮЩИХСЯ</w:t>
      </w:r>
      <w:r w:rsidR="004919DA" w:rsidRPr="00444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919DA" w:rsidRPr="00444D19" w:rsidRDefault="004919DA" w:rsidP="00053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53AA0" w:rsidRPr="00444D19" w:rsidRDefault="004919DA" w:rsidP="00053A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п.Целинный Перелюбского муниципального района Саратовской области»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1.1. Настоящее Положение определяет порядок организации и финансового обеспечения питания обучающихся в образовательном учреждении, права и обязанности участников процесса по организации питания, а также порядок осуществления контроля за организацией питания обучающихся.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1.2. Положение разработано в соответствии со статьей 37 Федерального Закона «Об образовании в Российской Федерации», Санитарно эпидемиологических правил и нормативов САНПИН 2.4.2.1178-02.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2.Организация питания обучающихся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2.1. Школа самостоятельно организует питание учащихся на базе школьной столовой.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2.2. Приказом директора образовательного учреждения из числа работников образовательного учреждения назначается ответственный за организацию питания в образовательном учреждении.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2.3. Питание детей в образовательном учреждении организуется в дни занятий.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Режим питания обучающихся утверждается директором образовательного учреждения и размещается в доступном для ознакомления месте.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2.4. Организация питания детей и формирование меню осуществляются в соответствии с требованиями, установленными федеральными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2.5.Питание обучающихся осуществляется на основании примерного десятидневного меню, согласованного с руководителем территориального органа Роспотребнадзора.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2.6. При разработке примерного меню учитываются: продолжительность пребывания обучающихся в образовательном учреждении, возрастная категория. 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2.7.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lastRenderedPageBreak/>
        <w:t>2.8. Учащиеся МБОУ «СОШ п.Целинный» питаются по классам согласно графику, составленному на текущий год. Контроль над посещением столовой на классного руководителя, ответственного за организацию питания и повара.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2.9. Классные руководители, сопровождающие обучающихся в столовую, несут ответственность за отпуск питания согласно списку и журналу посещаемости.</w:t>
      </w:r>
    </w:p>
    <w:p w:rsid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2.10. Администрация МБОУ «СОШ п.Целинный» организует в обеденном зале дежурство учителей</w:t>
      </w:r>
      <w:r w:rsid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2.11. Проверка пищи на качество осуществляется ежедневно медицинской сестрой до приема ее детьми и отмечается в журнале бракеража готовой продукции. Классный руководитель, ответственный за организацию питания и повар  ведут ежедневный учет обучающихся, получающих бесплатное и платное питание по классам.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2.12. Проверка технологии приготовления пищи осуществляется ежедневно бракеражной комиссией школы, утверждаемой ежегодно приказом директора школы, и отмечается в бракеражном журнале.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2.13. Право на питание учащихся реализуется на платной и бесплатной основе.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3. Порядок предоставления права на бесплатное питание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3.1. Учащиеся, состоящие на учёте в отделе социальной защиты, обеспечиваются одноразовым бесплатным  питанием (завтрак) за счет средств муниципального бюджета. Списки детей корректируются ежемесячно и  утверждается приказом директора школы.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3.2. Право на получение бесплатного питания возникает у обучающегося со дня подачи заявления со всеми необходимыми документами.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4.Организация платного питания школьников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4.1.Платное питание школьников организуется за счет средств родителей учащихся.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4.2.3а счет средств родителей учащиеся могут получать горячие завтраки и (или) обеды.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4.3.Ответственность за организацию питания за счет родительских средств возлагается на классных руководителей и ответственного за организацию питания по школе, назначенного приказом директора школы из числа работников.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5. Распределение прав и обязанностей участников процесса по организации питания обучающихся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5.1. Директор образовательного учреждения: - несет ответственность за организацию питания обучающихся в соответствии с нормативными правовыми актами Российской Федерации и Саратовской области, федеральными санитарными правилами и нормами, уставом образовательного учреждения и настоящим Положением;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обеспечивает принятие локальных актов, предусмотренных настоящим Положением;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назначает из числа работников образовательного учреждения ответственного за организацию питания в образовательном учреждении;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родительского собрания, а также Совета школы.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5.2. Ответственный за организацию питания в образовательном учреждении: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формирует сводный список обучающихся для предоставления питания;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формирует список и ведет учет детей из малоимущих семей и детей, находящихся в иной трудной жизненной ситуации;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lastRenderedPageBreak/>
        <w:t>- осуществляет мониторинг удовлетворенности качеством школьного питания;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вносит предложения по улучшению организации питания.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5.3. Классные руководители образовательного учреждения: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ежедневно представляют в школьную столовую заявку для организации питания на количество обучающихся на следующий учебный день;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ведут ежедневный табель учета полученных обучающимися завтраков по категориям;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ведут учет расходования денежных средств учащихся на питание;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находятся в столовой во время приема пищи учащимися;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осуществляют в части своей компетенции мониторинг организации школьного питания;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вносят на обсуждение на заседаниях Совета школы, педагогического совета, совещания при директоре предложения по улучшению питания.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5.4. Родители (законные представители) обучающихся: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малоимущих семей и детей, находящихся в иной трудной жизненной ситуации;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своевременно вносят плату за питание ребенка;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ведут разъяснительную работу со своими детьми по привитию им навыков здорового образа жизни и правильного питания;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вправе вносить предложения по улучшению организации питания обучающихся лично;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вправе знакомиться с примерным и ежедневным меню, расчетами средств на организацию питания обучающихся.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t>6. Контроль за организацией питания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6.1. Качество готовой пищи ежедневно проверяет бракеражная комиссия, утверждаемая приказом директора школы.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В состав бракеражной комиссии входят: повар школьной столовой, представитель администрации школы, медицинский работник территориальной организации здравоохранения, закрепленной за общеобразовательным учебным заведением (далее - медицинский работник), дежурный учитель. По итогам проверки делается обязательная запись в бракеражном журнале.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6.2. Медицинский работник осуществляет постоянный контроль за соблюдением действующих санитарных правил и норм в столовой образовательного учебного заведения, проводит витаминизацию блюд, контролирует своевременное прохождение работниками столовой медицинских осмотров и другое.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6.3.Постоянный контроль над работой столовой  образовательного учреждения осуществляется комиссией по контролю за питанием.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Результаты проверок оформляются справками с последующим их рассмотрением на Совете школы.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6.4.Ответственность за организацию питания учащихся, расходование бюджетных средств на эти цели, соблюдение санитарно-гигиенических требований возлагается на директора школы, повара школьной столовой.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ru-RU"/>
        </w:rPr>
        <w:lastRenderedPageBreak/>
        <w:t>7. Взаимодействие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7.1. Во исполнение вышеуказанных пунктов Положение предусматривает взаимодействие с родительскими комитетами классов и Управляющим Советом школы, педагогическим советом школы, медицинским  работником.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7.2. Положение подлежит обязательному включению в план производственного контроля школы.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7.3. Контроль за надлежащим исполнением данного Положения лежит в пределах компетенции: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внутришкольного контроля администрации школы.</w:t>
      </w:r>
    </w:p>
    <w:p w:rsidR="00053AA0" w:rsidRPr="00444D19" w:rsidRDefault="00053AA0" w:rsidP="00053A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44D19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- инспекционного контроля управления образования </w:t>
      </w:r>
    </w:p>
    <w:p w:rsidR="00B6339B" w:rsidRDefault="00B6339B"/>
    <w:sectPr w:rsidR="00B6339B" w:rsidSect="00B6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3AA0"/>
    <w:rsid w:val="00053AA0"/>
    <w:rsid w:val="003869B3"/>
    <w:rsid w:val="00444D19"/>
    <w:rsid w:val="004919DA"/>
    <w:rsid w:val="008C54BC"/>
    <w:rsid w:val="00B6339B"/>
    <w:rsid w:val="00C25C90"/>
    <w:rsid w:val="00D0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1455</Words>
  <Characters>8297</Characters>
  <Application>Microsoft Office Word</Application>
  <DocSecurity>0</DocSecurity>
  <Lines>69</Lines>
  <Paragraphs>19</Paragraphs>
  <ScaleCrop>false</ScaleCrop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2017-03-18T17:52:00Z</cp:lastPrinted>
  <dcterms:created xsi:type="dcterms:W3CDTF">2017-03-18T10:56:00Z</dcterms:created>
  <dcterms:modified xsi:type="dcterms:W3CDTF">2017-11-01T12:38:00Z</dcterms:modified>
</cp:coreProperties>
</file>