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4" w:rsidRDefault="00412764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esktop\рабв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абв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64" w:rsidRDefault="00412764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</w:p>
    <w:p w:rsidR="00412764" w:rsidRDefault="00412764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</w:p>
    <w:p w:rsidR="002A1867" w:rsidRPr="00A92747" w:rsidRDefault="002A1867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747">
        <w:rPr>
          <w:rStyle w:val="Normaltext"/>
          <w:rFonts w:ascii="Times New Roman" w:hAnsi="Times New Roman" w:cs="Times New Roman"/>
          <w:sz w:val="24"/>
          <w:szCs w:val="24"/>
        </w:rPr>
        <w:lastRenderedPageBreak/>
        <w:t xml:space="preserve">-формирование </w:t>
      </w:r>
      <w:proofErr w:type="gramStart"/>
      <w:r w:rsidRPr="00A92747">
        <w:rPr>
          <w:rStyle w:val="Normaltext"/>
          <w:rFonts w:ascii="Times New Roman" w:hAnsi="Times New Roman" w:cs="Times New Roman"/>
          <w:sz w:val="24"/>
          <w:szCs w:val="24"/>
        </w:rPr>
        <w:t>навыков организации рабочего пространства рационального использования рабочего времени</w:t>
      </w:r>
      <w:proofErr w:type="gramEnd"/>
      <w:r w:rsidRPr="00A92747">
        <w:rPr>
          <w:rStyle w:val="Normaltext"/>
          <w:rFonts w:ascii="Times New Roman" w:hAnsi="Times New Roman" w:cs="Times New Roman"/>
          <w:sz w:val="24"/>
          <w:szCs w:val="24"/>
        </w:rPr>
        <w:t>;</w:t>
      </w:r>
    </w:p>
    <w:p w:rsidR="002A1867" w:rsidRPr="00A92747" w:rsidRDefault="002A1867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  <w:r w:rsidRPr="00A92747">
        <w:rPr>
          <w:rStyle w:val="Normaltext"/>
          <w:rFonts w:ascii="Times New Roman" w:hAnsi="Times New Roman" w:cs="Times New Roman"/>
          <w:sz w:val="24"/>
          <w:szCs w:val="24"/>
        </w:rPr>
        <w:t>-формирование умения самостоятельно и совместно планировать деятельность и сотрудничество;</w:t>
      </w:r>
    </w:p>
    <w:p w:rsidR="002A1867" w:rsidRPr="00A92747" w:rsidRDefault="002A1867" w:rsidP="002A1867">
      <w:pPr>
        <w:rPr>
          <w:rStyle w:val="Normaltext"/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</w:t>
      </w:r>
      <w:r w:rsidRPr="00A92747">
        <w:rPr>
          <w:rStyle w:val="Normaltext"/>
          <w:rFonts w:ascii="Times New Roman" w:hAnsi="Times New Roman" w:cs="Times New Roman"/>
          <w:sz w:val="24"/>
          <w:szCs w:val="24"/>
        </w:rPr>
        <w:t xml:space="preserve"> формирование умения самостоятельно и совместно принимать решения;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формирование умения решать творческие задачи;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- формирование умения работать с информацией (сбор, систематизация, хранение,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использование).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- нормативная, то есть является документом, обязательным для выполнения в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>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целеполагания, то есть определяет ценности и цели, ради достижения которых она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введена в ту или иную образовательную область;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определения содержания образования, то есть фиксирует состав элементов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содержания, подлежащих усвоению обучающихся (требования к минимуму содержания), а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также степень их трудности;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процессуальная, то есть определяет логическую последовательность усвоения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 и методы, средства и условия обучения;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- оценочная, то есть выявляет уровни усвоения элементов содержания, объекты - 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контроля и критерии оценки уровня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>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747">
        <w:rPr>
          <w:rFonts w:ascii="Times New Roman" w:hAnsi="Times New Roman" w:cs="Times New Roman"/>
          <w:b/>
          <w:bCs/>
          <w:sz w:val="24"/>
          <w:szCs w:val="24"/>
        </w:rPr>
        <w:t>2. Технология разработки рабочей программы.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2.1 Рабочая программа составляется учителем, педагогом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образования по определенному курсу на учебный год.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747">
        <w:rPr>
          <w:rFonts w:ascii="Times New Roman" w:hAnsi="Times New Roman" w:cs="Times New Roman"/>
          <w:b/>
          <w:bCs/>
          <w:sz w:val="24"/>
          <w:szCs w:val="24"/>
        </w:rPr>
        <w:t>3. Структура рабочей программы по внеурочной деятельности.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курса как целостной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системы, отражающей внутреннюю логику организации учебно-методического материала,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и включает в себя следующие элементы: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Титульный лист (название программы).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Пояснительная записка. (Общая характеристика курса).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Учебно-тематический план (Содержание курса)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Учебно-тематическое планирование.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3.2. Титульный лист - структурный элемент программы (Приложение 1), который должен содержать следующую информацию: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название ОУ;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- направление развития личности школьника (спортивно-оздоровительное, духовно-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нравственное, социальное, интеллектуальное, общекультурное и т.д.);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класс;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составитель и его квалификационная категория;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учебный год;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3.3. Пояснительная записка должна раскрывать: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нормативно-правовую базу;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назначение программы;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актуальность и перспективность курса;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- возрастную группу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>, на которых ориентированы занятия;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объём часов, отпущенных на занятия;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продолжительность одного занятия;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lastRenderedPageBreak/>
        <w:t>- цели и задачи реализации программы;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- формы и методы работы (экскурсии, кружки, секции, круглые столы, конференции,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диспуты, школьные научные общества, олимпиады, соревнования, поисковые и научные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исследования, общественно полезные практики, постановка и решение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проблемных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 xml:space="preserve">вопросов, игровые моменты, проекты, практические работы, творческие работы, самоанализ и самооценка, наблюдения и т. д.); 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- предполагаемую результативность курса (характеристика основных результатов, на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 xml:space="preserve"> ориентирована программа)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3.4. Учебно-тематический план (Приложение 2) должен содержать: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- перечень основных разделов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 xml:space="preserve"> с указанием отпущенных на их реализацию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часов;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перечень универсальных действий, которые развивает прохождение данного раздела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программы;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3.5. Учебно-тематическое планирование (Приложение 3) должно содержать: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разделы программы;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темы занятий,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даты;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2747">
        <w:rPr>
          <w:rFonts w:ascii="Times New Roman" w:hAnsi="Times New Roman" w:cs="Times New Roman"/>
          <w:sz w:val="24"/>
          <w:szCs w:val="24"/>
        </w:rPr>
        <w:t>- описание примерного содержания занятий со школьниками (из описания должно быть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видно, на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 xml:space="preserve"> какого уровня результатов направлены определённые занятия)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3.6. Учебно-методическое обеспечение образовательного процесса. 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дополнительная литература;</w:t>
      </w:r>
    </w:p>
    <w:p w:rsidR="002A1867" w:rsidRPr="00A92747" w:rsidRDefault="002A1867" w:rsidP="002A1867">
      <w:pPr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цифровые образовательные ресурсы.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747">
        <w:rPr>
          <w:rFonts w:ascii="Times New Roman" w:hAnsi="Times New Roman" w:cs="Times New Roman"/>
          <w:b/>
          <w:bCs/>
          <w:sz w:val="24"/>
          <w:szCs w:val="24"/>
        </w:rPr>
        <w:t>4. Оформление рабочей программы по внеурочной деятельности.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>, кегль 12-14,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межстрочный интервал одинарный, переносы в тексте не ставятся, выравнивание 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ширине, абзац 1,25 см, поля со всех сторон 2 см; центровка заголовков и абзацы в тексте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 xml:space="preserve">выполняются при помощи средств </w:t>
      </w:r>
      <w:proofErr w:type="spellStart"/>
      <w:r w:rsidRPr="00A9274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92747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A9274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92747">
        <w:rPr>
          <w:rFonts w:ascii="Times New Roman" w:hAnsi="Times New Roman" w:cs="Times New Roman"/>
          <w:sz w:val="24"/>
          <w:szCs w:val="24"/>
        </w:rPr>
        <w:t>. Таблицы вставляются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непосредственно в текст.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4.2. Титульный лист считается первым, но не нумеруется, также как и листы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приложения.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4.3. Календарно-тематическое планирование представляется в виде таблицы.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4.4. Список литературы строится в алфавитном порядке, с указанием города и названия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издательства, года выпуска, количества страниц документа (книги), если он полностью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изучен. Допускается оформление списка литературы по основным разделам изучаемого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курса.</w:t>
      </w:r>
    </w:p>
    <w:p w:rsidR="002A1867" w:rsidRPr="00A92747" w:rsidRDefault="002A1867" w:rsidP="002A18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747">
        <w:rPr>
          <w:rFonts w:ascii="Times New Roman" w:hAnsi="Times New Roman" w:cs="Times New Roman"/>
          <w:b/>
          <w:bCs/>
          <w:sz w:val="24"/>
          <w:szCs w:val="24"/>
        </w:rPr>
        <w:t>5. Экспертиза и утверждение рабочей программы по внеурочной деятельности.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5.1. Рабочая программа по внеурочной деятельности утверждается приказом директора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образовательной организации ежегодно в начале учебного года.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5.2. Утверждение Программы предполагает следующие процедуры: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обсуждение Программы на заседании методического объединения;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обсуждение Программы на заседании педагогического совета;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- утверждение программы директором образовательной организации.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5.3. При несоответствии Программы установленным данным Положением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требованиям, руководитель образовательной организации накладывает резолюцию о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необходимости доработки с указанием конкретного срока исполнения. Все изменения,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дополнения, вносимые педагогом в Программу в течение учебного года, должны быть</w:t>
      </w:r>
    </w:p>
    <w:p w:rsidR="002A1867" w:rsidRPr="00A9274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согласованы с заместителем директора по воспитательной работе.</w:t>
      </w: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  <w:r w:rsidRPr="00A92747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- до момента введения нового Положения.</w:t>
      </w:r>
    </w:p>
    <w:p w:rsidR="002A1867" w:rsidRPr="00A9274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Pr="00A9274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Приложение 1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ТИТУЛЬНЫЙ ЛИСТ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«Средняя общеобразовательная школа п.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Целинный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Перелюбского</w:t>
      </w:r>
      <w:proofErr w:type="spellEnd"/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муниципального района Саратовской области»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78"/>
        <w:gridCol w:w="3367"/>
      </w:tblGrid>
      <w:tr w:rsidR="002A1867" w:rsidTr="009100AC">
        <w:tc>
          <w:tcPr>
            <w:tcW w:w="3261" w:type="dxa"/>
          </w:tcPr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_______    /________ __/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«___» августа 20__ г.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елинный</w:t>
            </w:r>
            <w:proofErr w:type="spellEnd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___________/                       /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«_____» августа 20__г.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«СОШ  п. Целинный»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_________/С.В. </w:t>
            </w:r>
            <w:proofErr w:type="spell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A1867" w:rsidRPr="00A9274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47">
              <w:rPr>
                <w:rFonts w:ascii="Times New Roman" w:hAnsi="Times New Roman" w:cs="Times New Roman"/>
                <w:sz w:val="24"/>
                <w:szCs w:val="24"/>
              </w:rPr>
              <w:t>«___» августа 20____ г.</w:t>
            </w:r>
          </w:p>
          <w:p w:rsidR="002A1867" w:rsidRPr="00A9274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РАБОЧАЯ ПРОГРАММА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 внеурочной деятельности «Я – исследователь»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Направление: «Проектная деятельность»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для 1 класса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867" w:rsidRDefault="002A1867" w:rsidP="002A1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 первая категория</w:t>
      </w: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A1867" w:rsidRDefault="002A1867" w:rsidP="002A18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1867" w:rsidRDefault="002A1867" w:rsidP="002A18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1867" w:rsidRDefault="002A1867" w:rsidP="002A18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1867" w:rsidRDefault="002A1867" w:rsidP="002A1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20__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20__ учебный год</w:t>
      </w: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Приложение 2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тематический план или Структура курса</w:t>
      </w: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2A1867" w:rsidTr="009100AC">
        <w:tc>
          <w:tcPr>
            <w:tcW w:w="2802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78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</w:t>
            </w:r>
          </w:p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часов</w:t>
            </w:r>
          </w:p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универсальных</w:t>
            </w:r>
            <w:proofErr w:type="gramEnd"/>
          </w:p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действий обучающихся</w:t>
            </w:r>
          </w:p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A1867" w:rsidTr="009100AC">
        <w:tc>
          <w:tcPr>
            <w:tcW w:w="2802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2A1867" w:rsidRDefault="002A1867" w:rsidP="002A1867">
      <w:pPr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1867" w:rsidRDefault="002A1867" w:rsidP="002A1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Приложение 3</w:t>
      </w: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тематическое планирование</w:t>
      </w: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52"/>
        <w:gridCol w:w="1587"/>
        <w:gridCol w:w="1564"/>
        <w:gridCol w:w="1551"/>
        <w:gridCol w:w="1842"/>
      </w:tblGrid>
      <w:tr w:rsidR="002A1867" w:rsidTr="009100AC">
        <w:tc>
          <w:tcPr>
            <w:tcW w:w="675" w:type="dxa"/>
          </w:tcPr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87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часов</w:t>
            </w:r>
          </w:p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Примечание</w:t>
            </w:r>
          </w:p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67" w:rsidTr="009100AC">
        <w:tc>
          <w:tcPr>
            <w:tcW w:w="675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План </w:t>
            </w:r>
          </w:p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67" w:rsidTr="009100AC">
        <w:tc>
          <w:tcPr>
            <w:tcW w:w="7729" w:type="dxa"/>
            <w:gridSpan w:val="5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Введение.</w:t>
            </w:r>
          </w:p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67" w:rsidTr="009100AC">
        <w:tc>
          <w:tcPr>
            <w:tcW w:w="675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587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67" w:rsidTr="009100AC">
        <w:tc>
          <w:tcPr>
            <w:tcW w:w="675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1867" w:rsidRDefault="002A1867" w:rsidP="00910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2A1867" w:rsidRDefault="002A1867" w:rsidP="009100AC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867" w:rsidRDefault="002A1867" w:rsidP="0091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2A1867" w:rsidRDefault="002A1867" w:rsidP="002A1867">
      <w:pPr>
        <w:rPr>
          <w:rFonts w:ascii="Times New Roman" w:hAnsi="Times New Roman" w:cs="Times New Roman"/>
          <w:sz w:val="24"/>
          <w:szCs w:val="24"/>
        </w:rPr>
      </w:pPr>
    </w:p>
    <w:p w:rsidR="00997497" w:rsidRDefault="00997497"/>
    <w:sectPr w:rsidR="009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4"/>
    <w:rsid w:val="002A1867"/>
    <w:rsid w:val="00412764"/>
    <w:rsid w:val="00997497"/>
    <w:rsid w:val="00A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uiPriority w:val="99"/>
    <w:rsid w:val="002A1867"/>
    <w:rPr>
      <w:sz w:val="20"/>
      <w:szCs w:val="20"/>
    </w:rPr>
  </w:style>
  <w:style w:type="table" w:styleId="a3">
    <w:name w:val="Table Grid"/>
    <w:basedOn w:val="a1"/>
    <w:uiPriority w:val="59"/>
    <w:rsid w:val="002A18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uiPriority w:val="99"/>
    <w:rsid w:val="002A1867"/>
    <w:rPr>
      <w:sz w:val="20"/>
      <w:szCs w:val="20"/>
    </w:rPr>
  </w:style>
  <w:style w:type="table" w:styleId="a3">
    <w:name w:val="Table Grid"/>
    <w:basedOn w:val="a1"/>
    <w:uiPriority w:val="59"/>
    <w:rsid w:val="002A18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2018-05-02T11:01:00Z</dcterms:created>
  <dcterms:modified xsi:type="dcterms:W3CDTF">2018-05-02T11:17:00Z</dcterms:modified>
</cp:coreProperties>
</file>