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1C" w:rsidRDefault="00563D1C" w:rsidP="00C00F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сред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редств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1C" w:rsidRDefault="00563D1C" w:rsidP="00EE1CEE">
      <w:pPr>
        <w:pStyle w:val="Default"/>
        <w:rPr>
          <w:sz w:val="22"/>
          <w:szCs w:val="22"/>
        </w:rPr>
      </w:pPr>
    </w:p>
    <w:p w:rsidR="00563D1C" w:rsidRDefault="00563D1C" w:rsidP="00EE1CEE">
      <w:pPr>
        <w:pStyle w:val="Default"/>
        <w:rPr>
          <w:sz w:val="22"/>
          <w:szCs w:val="22"/>
        </w:rPr>
      </w:pPr>
    </w:p>
    <w:p w:rsidR="00563D1C" w:rsidRDefault="00563D1C" w:rsidP="00EE1CEE">
      <w:pPr>
        <w:pStyle w:val="Default"/>
        <w:rPr>
          <w:sz w:val="22"/>
          <w:szCs w:val="22"/>
        </w:rPr>
      </w:pPr>
    </w:p>
    <w:p w:rsidR="00563D1C" w:rsidRDefault="00563D1C" w:rsidP="00EE1CEE">
      <w:pPr>
        <w:pStyle w:val="Default"/>
        <w:rPr>
          <w:sz w:val="22"/>
          <w:szCs w:val="22"/>
        </w:rPr>
      </w:pPr>
    </w:p>
    <w:p w:rsidR="00563D1C" w:rsidRDefault="00563D1C" w:rsidP="00EE1CEE">
      <w:pPr>
        <w:pStyle w:val="Default"/>
        <w:rPr>
          <w:sz w:val="22"/>
          <w:szCs w:val="22"/>
        </w:rPr>
      </w:pPr>
    </w:p>
    <w:p w:rsidR="00EE1CEE" w:rsidRDefault="00EE1CEE" w:rsidP="00EE1CE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письма) форме, после </w:t>
      </w:r>
      <w:r>
        <w:rPr>
          <w:b/>
          <w:bCs/>
          <w:sz w:val="22"/>
          <w:szCs w:val="22"/>
        </w:rPr>
        <w:t xml:space="preserve">обязательного </w:t>
      </w:r>
      <w:r>
        <w:rPr>
          <w:sz w:val="22"/>
          <w:szCs w:val="22"/>
        </w:rPr>
        <w:t xml:space="preserve">согласования с Управляющим советом. </w:t>
      </w:r>
    </w:p>
    <w:p w:rsidR="00EE1CEE" w:rsidRDefault="00EE1CEE" w:rsidP="00EE1CEE">
      <w:pPr>
        <w:pStyle w:val="Default"/>
        <w:spacing w:after="62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Пожертвования физических или юридических лиц могут привлекаться организацией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 </w:t>
      </w:r>
    </w:p>
    <w:p w:rsidR="00EE1CEE" w:rsidRDefault="00EE1CEE" w:rsidP="00EE1CEE">
      <w:pPr>
        <w:pStyle w:val="Default"/>
        <w:spacing w:after="62"/>
        <w:rPr>
          <w:sz w:val="22"/>
          <w:szCs w:val="22"/>
        </w:rPr>
      </w:pPr>
      <w:r>
        <w:rPr>
          <w:sz w:val="23"/>
          <w:szCs w:val="23"/>
        </w:rPr>
        <w:t xml:space="preserve">2.3. </w:t>
      </w:r>
      <w:r>
        <w:rPr>
          <w:sz w:val="22"/>
          <w:szCs w:val="22"/>
        </w:rPr>
        <w:t xml:space="preserve">Решения Управляющего совета о внесении родителями средств, в качестве благотворительной помощи, носят рекомендательный характер и не являются обязательными для исполнения. </w:t>
      </w:r>
    </w:p>
    <w:p w:rsidR="00EE1CEE" w:rsidRDefault="00EE1CEE" w:rsidP="00EE1CEE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2.4. </w:t>
      </w:r>
      <w:r>
        <w:rPr>
          <w:sz w:val="22"/>
          <w:szCs w:val="22"/>
        </w:rPr>
        <w:t xml:space="preserve">Не допускается принуждение родителей (законных представителей) обучающихся к внесению денежных средств со стороны работников образовательной организации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EE1CEE" w:rsidRDefault="00EE1CEE" w:rsidP="00EE1CEE">
      <w:pPr>
        <w:pStyle w:val="Default"/>
        <w:rPr>
          <w:sz w:val="22"/>
          <w:szCs w:val="22"/>
        </w:rPr>
      </w:pPr>
    </w:p>
    <w:p w:rsidR="00EE1CEE" w:rsidRDefault="00EE1CEE" w:rsidP="00EE1CEE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2.5. 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 </w:t>
      </w:r>
    </w:p>
    <w:p w:rsidR="00EE1CEE" w:rsidRDefault="00EE1CEE" w:rsidP="00EE1CEE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2.6. Запрещается работникам образовательной организации, в круг должностных обязанностей которых не входит работа с финансовыми средствами, заниматься сбором пожертвований любой формы. </w:t>
      </w:r>
    </w:p>
    <w:p w:rsidR="00EE1CEE" w:rsidRDefault="00EE1CEE" w:rsidP="00EE1CEE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2.5. Запрещается вовлекать детей в финансовые отношения между их законными представителями и школой. </w:t>
      </w:r>
    </w:p>
    <w:p w:rsidR="00EE1CEE" w:rsidRDefault="00EE1CEE" w:rsidP="00EE1CEE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2.6. При обращении за оказанием помощи образовательная организация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 </w:t>
      </w:r>
    </w:p>
    <w:p w:rsidR="00EE1CEE" w:rsidRDefault="00EE1CEE" w:rsidP="00EE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Спонсорская или благотворительная помощь может выражаться в добровольном безвозмездном личном труде родителей по ремонту помещений образовательной организации, оказании помощи в проведении мероприятий и т.д. </w:t>
      </w:r>
    </w:p>
    <w:p w:rsidR="00EE1CEE" w:rsidRDefault="00EE1CEE" w:rsidP="00EE1CEE">
      <w:pPr>
        <w:pStyle w:val="Default"/>
        <w:rPr>
          <w:sz w:val="23"/>
          <w:szCs w:val="23"/>
        </w:rPr>
      </w:pPr>
    </w:p>
    <w:p w:rsidR="00EE1CEE" w:rsidRDefault="00EE1CEE" w:rsidP="00EE1C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Порядок расходования добровольных пожертвований. </w:t>
      </w:r>
    </w:p>
    <w:p w:rsidR="00EE1CEE" w:rsidRDefault="00EE1CEE" w:rsidP="00EE1CE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3.1. Расходование привлеченных средств образовательной организацией должно производиться в соответствии с целевым назначением взноса. </w:t>
      </w:r>
    </w:p>
    <w:p w:rsidR="00EE1CEE" w:rsidRDefault="00EE1CEE" w:rsidP="00EE1CE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3.2.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EE1CEE" w:rsidRDefault="00EE1CEE" w:rsidP="00EE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Недопустимо направление добровольной благотворительной помощи на увеличение фонда заработной платы работников образовательной организации, оказание материальной помощи, если это специально не оговорено физическим или юридическим лицом, совершившим благотворительное пожертвование. </w:t>
      </w:r>
    </w:p>
    <w:p w:rsidR="00EE1CEE" w:rsidRDefault="00EE1CEE" w:rsidP="00EE1CEE">
      <w:pPr>
        <w:pStyle w:val="Default"/>
        <w:rPr>
          <w:sz w:val="23"/>
          <w:szCs w:val="23"/>
        </w:rPr>
      </w:pPr>
    </w:p>
    <w:p w:rsidR="00EE1CEE" w:rsidRDefault="00EE1CEE" w:rsidP="00EE1C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Порядок приема добровольных пожертвований и учета их использования. </w:t>
      </w:r>
    </w:p>
    <w:p w:rsidR="00EE1CEE" w:rsidRDefault="00EE1CEE" w:rsidP="00EE1CEE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4.1. Прием средств может производиться на основании письменного заявления благотворителя на имя директора школы, либо договоров пожертвования, заключенных в установленном порядке, в которых должны быть отражены: </w:t>
      </w:r>
    </w:p>
    <w:p w:rsidR="00EE1CEE" w:rsidRDefault="00EE1CEE" w:rsidP="00EE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сумма взноса; </w:t>
      </w:r>
    </w:p>
    <w:p w:rsidR="00EE1CEE" w:rsidRPr="00EE1CEE" w:rsidRDefault="00EE1CEE" w:rsidP="00EE1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Управляющим советом в соответствии с потребностями, связанными исключительно с уставной деятельностью образовательной организации;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реквизиты благотворителя;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дата внесения средств.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4.2. Жертвователь имеет право по личной доверенности добровольно доверять от своего имени и за его счет представителю Управляющего совета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организации и осуществление уставной деятельности.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Иное имущество оформляется актом приема-передачи, который является приложением к договору как его неотъемлемая часть.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Добровольные пожертвования могут быть переданы образовательной организации по безналичному расчету, в натуральном виде, в форме передачи объектов интеллектуальной собственности, с обязательным отражением в учетных регистрах.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этом должно быть обеспечено: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поступление денежных сре</w:t>
      </w:r>
      <w:proofErr w:type="gramStart"/>
      <w:r>
        <w:rPr>
          <w:color w:val="auto"/>
          <w:sz w:val="23"/>
          <w:szCs w:val="23"/>
        </w:rPr>
        <w:t>дств бл</w:t>
      </w:r>
      <w:proofErr w:type="gramEnd"/>
      <w:r>
        <w:rPr>
          <w:color w:val="auto"/>
          <w:sz w:val="23"/>
          <w:szCs w:val="23"/>
        </w:rPr>
        <w:t xml:space="preserve">аготворителей на лицевой внебюджетный счет школы;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оформление постановки на отдельный баланс имущества, полученного от благотворителей и (или) приобретенного за счет внесенных им средств;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представление ежегодно публичных отчетов о привлечении и расходовании дополнительных финансовых средств полученных образовательной организацией;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запрещение работникам организации сборов наличных денежных средств.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 советом.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 от 30.12.99 г. № 107н.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4.8.При передаче денежных взносов по безналичному расчету в договоре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пожертвования должно быть указано целевое назначение взноса.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4.9.При приеме добровольных пожертвований, для использования которых жертвователем определено назначение, ведется обособленный учет всех операций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использованию пожертвованного имущества.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4.10. Добровольные пожертвования предприятий, организаций и учреждений, денежная помощь родителей вносятся через учреждения банков, платёжные терминалы, </w:t>
      </w:r>
    </w:p>
    <w:p w:rsidR="00EE1CEE" w:rsidRDefault="00EE1CEE" w:rsidP="00EE1C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учреждения почтовой связи, непосредственно в кассе образовательной организации и должны учитываться на внебюджетном счете школы с указанием целевого назначения взноса.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4.11. Директор школы обязан отчитываться перед Учредителем и родителями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4.12. Управляющий совет школы осуществляет контроль расходования переданных средств. </w:t>
      </w:r>
    </w:p>
    <w:p w:rsidR="00EE1CEE" w:rsidRDefault="00EE1CEE" w:rsidP="00EE1CEE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4.13. Директор школы обязан представлять письменные отчеты об использовании средств, выполнении работ Управляющему совету, для рассмотрения на общешкольных и классных родительских собраниях, опубликовании на сайте школы.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4.14. Сведения о доходах, полученных школой в виде добровольных пожертвований, и об их использовании сообщаются в приложении к смете «Доходы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приносящей доход деятельности».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4.15. К случаям, не урегулированным настоящим разделом Положения, применяются нормы Гражданского кодекса Российской Федерации. </w:t>
      </w:r>
    </w:p>
    <w:p w:rsidR="00EE1CEE" w:rsidRDefault="00EE1CEE" w:rsidP="00EE1CE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Ответственность. </w:t>
      </w:r>
    </w:p>
    <w:p w:rsidR="00EE1CEE" w:rsidRDefault="00EE1CEE" w:rsidP="00EE1CEE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 </w:t>
      </w:r>
    </w:p>
    <w:p w:rsidR="00EE1CEE" w:rsidRDefault="00EE1CEE" w:rsidP="00EE1CEE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Ответственность за целевое использование оказанных добровольных пожертвований несет директор школы.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В случае нарушения порядка привлечения, расходования и учета добровольных пожертвований директор образовательной организации может быть привлечен к ответственности. </w:t>
      </w:r>
    </w:p>
    <w:p w:rsidR="00EE1CEE" w:rsidRDefault="00EE1CEE" w:rsidP="00EE1CEE">
      <w:pPr>
        <w:pStyle w:val="Default"/>
        <w:rPr>
          <w:color w:val="auto"/>
          <w:sz w:val="23"/>
          <w:szCs w:val="23"/>
        </w:rPr>
      </w:pPr>
    </w:p>
    <w:p w:rsidR="00C00FE7" w:rsidRPr="00EE1CEE" w:rsidRDefault="00EE1CEE" w:rsidP="00EE1CEE">
      <w:pPr>
        <w:rPr>
          <w:rFonts w:ascii="Times New Roman" w:hAnsi="Times New Roman" w:cs="Times New Roman"/>
        </w:rPr>
      </w:pPr>
      <w:r w:rsidRPr="00EE1CEE">
        <w:rPr>
          <w:rFonts w:ascii="Times New Roman" w:hAnsi="Times New Roman" w:cs="Times New Roman"/>
          <w:sz w:val="23"/>
          <w:szCs w:val="23"/>
        </w:rPr>
        <w:t>Данное Положение вступает в силу со дня его утверждения. Срок действия - до момента введения нового Положения.</w:t>
      </w:r>
    </w:p>
    <w:sectPr w:rsidR="00C00FE7" w:rsidRPr="00EE1CEE" w:rsidSect="00FA71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7E" w:rsidRDefault="0066477E" w:rsidP="00EE1CEE">
      <w:pPr>
        <w:spacing w:after="0" w:line="240" w:lineRule="auto"/>
      </w:pPr>
      <w:r>
        <w:separator/>
      </w:r>
    </w:p>
  </w:endnote>
  <w:endnote w:type="continuationSeparator" w:id="0">
    <w:p w:rsidR="0066477E" w:rsidRDefault="0066477E" w:rsidP="00EE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204"/>
      <w:docPartObj>
        <w:docPartGallery w:val="Page Numbers (Bottom of Page)"/>
        <w:docPartUnique/>
      </w:docPartObj>
    </w:sdtPr>
    <w:sdtEndPr/>
    <w:sdtContent>
      <w:p w:rsidR="00EE1CEE" w:rsidRDefault="006647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CEE" w:rsidRDefault="00EE1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7E" w:rsidRDefault="0066477E" w:rsidP="00EE1CEE">
      <w:pPr>
        <w:spacing w:after="0" w:line="240" w:lineRule="auto"/>
      </w:pPr>
      <w:r>
        <w:separator/>
      </w:r>
    </w:p>
  </w:footnote>
  <w:footnote w:type="continuationSeparator" w:id="0">
    <w:p w:rsidR="0066477E" w:rsidRDefault="0066477E" w:rsidP="00EE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178AB"/>
    <w:multiLevelType w:val="hybridMultilevel"/>
    <w:tmpl w:val="3C739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8FCA0"/>
    <w:multiLevelType w:val="hybridMultilevel"/>
    <w:tmpl w:val="2A1E2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4FCFDD"/>
    <w:multiLevelType w:val="hybridMultilevel"/>
    <w:tmpl w:val="8D9491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0B2FCA"/>
    <w:multiLevelType w:val="hybridMultilevel"/>
    <w:tmpl w:val="AC95F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E6E8A0"/>
    <w:multiLevelType w:val="hybridMultilevel"/>
    <w:tmpl w:val="99C01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7E21BC"/>
    <w:multiLevelType w:val="hybridMultilevel"/>
    <w:tmpl w:val="BBB34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8B7C8D"/>
    <w:multiLevelType w:val="hybridMultilevel"/>
    <w:tmpl w:val="418BF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59F569"/>
    <w:multiLevelType w:val="hybridMultilevel"/>
    <w:tmpl w:val="C4F8E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81B1E93"/>
    <w:multiLevelType w:val="hybridMultilevel"/>
    <w:tmpl w:val="48835A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203D72C"/>
    <w:multiLevelType w:val="hybridMultilevel"/>
    <w:tmpl w:val="7A17A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D16AFB"/>
    <w:multiLevelType w:val="hybridMultilevel"/>
    <w:tmpl w:val="F9E2F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FC9"/>
    <w:rsid w:val="00563D1C"/>
    <w:rsid w:val="00567932"/>
    <w:rsid w:val="0066477E"/>
    <w:rsid w:val="006B5FC9"/>
    <w:rsid w:val="00C00FE7"/>
    <w:rsid w:val="00C01189"/>
    <w:rsid w:val="00E96A08"/>
    <w:rsid w:val="00EE1CEE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E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CEE"/>
  </w:style>
  <w:style w:type="paragraph" w:styleId="a5">
    <w:name w:val="footer"/>
    <w:basedOn w:val="a"/>
    <w:link w:val="a6"/>
    <w:uiPriority w:val="99"/>
    <w:unhideWhenUsed/>
    <w:rsid w:val="00EE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CEE"/>
  </w:style>
  <w:style w:type="paragraph" w:styleId="a7">
    <w:name w:val="Balloon Text"/>
    <w:basedOn w:val="a"/>
    <w:link w:val="a8"/>
    <w:uiPriority w:val="99"/>
    <w:semiHidden/>
    <w:unhideWhenUsed/>
    <w:rsid w:val="0056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7</cp:revision>
  <dcterms:created xsi:type="dcterms:W3CDTF">2018-04-04T17:41:00Z</dcterms:created>
  <dcterms:modified xsi:type="dcterms:W3CDTF">2018-04-16T10:42:00Z</dcterms:modified>
</cp:coreProperties>
</file>