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71" w:rsidRDefault="008E545C">
      <w:r>
        <w:t>Учебные кабинеты и их оснащенность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45C" w:rsidTr="008E545C">
        <w:tc>
          <w:tcPr>
            <w:tcW w:w="3190" w:type="dxa"/>
          </w:tcPr>
          <w:p w:rsidR="008E545C" w:rsidRDefault="008E545C">
            <w:r>
              <w:t>кабинет</w:t>
            </w:r>
          </w:p>
        </w:tc>
        <w:tc>
          <w:tcPr>
            <w:tcW w:w="3190" w:type="dxa"/>
          </w:tcPr>
          <w:p w:rsidR="008E545C" w:rsidRDefault="008E545C">
            <w:r>
              <w:t>Ф.И.О. заведующего кабинетом</w:t>
            </w:r>
          </w:p>
        </w:tc>
        <w:tc>
          <w:tcPr>
            <w:tcW w:w="3191" w:type="dxa"/>
          </w:tcPr>
          <w:p w:rsidR="008E545C" w:rsidRDefault="008E545C">
            <w:r>
              <w:t>оснащенность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русского языка</w:t>
            </w:r>
          </w:p>
        </w:tc>
        <w:tc>
          <w:tcPr>
            <w:tcW w:w="3190" w:type="dxa"/>
          </w:tcPr>
          <w:p w:rsidR="008E545C" w:rsidRDefault="008E545C">
            <w:r>
              <w:t>Михеева Вера Викторовна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начального класса</w:t>
            </w:r>
          </w:p>
        </w:tc>
        <w:tc>
          <w:tcPr>
            <w:tcW w:w="3190" w:type="dxa"/>
          </w:tcPr>
          <w:p w:rsidR="008E545C" w:rsidRDefault="008E545C">
            <w:r>
              <w:t>Исламгалиева Жанат Бауыржановна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начального класса</w:t>
            </w:r>
          </w:p>
        </w:tc>
        <w:tc>
          <w:tcPr>
            <w:tcW w:w="3190" w:type="dxa"/>
          </w:tcPr>
          <w:p w:rsidR="008E545C" w:rsidRDefault="008E545C">
            <w:r>
              <w:t>Кальченко Наталья Ивановна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начального класса</w:t>
            </w:r>
          </w:p>
        </w:tc>
        <w:tc>
          <w:tcPr>
            <w:tcW w:w="3190" w:type="dxa"/>
          </w:tcPr>
          <w:p w:rsidR="008E545C" w:rsidRDefault="008E545C">
            <w:r>
              <w:t>Лукашевич Светлана Николаевна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начального класса</w:t>
            </w:r>
          </w:p>
        </w:tc>
        <w:tc>
          <w:tcPr>
            <w:tcW w:w="3190" w:type="dxa"/>
          </w:tcPr>
          <w:p w:rsidR="008E545C" w:rsidRDefault="008E545C">
            <w:r>
              <w:t>Валеева Асия Зиновеевна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математики</w:t>
            </w:r>
          </w:p>
        </w:tc>
        <w:tc>
          <w:tcPr>
            <w:tcW w:w="3190" w:type="dxa"/>
          </w:tcPr>
          <w:p w:rsidR="008E545C" w:rsidRDefault="008E545C">
            <w:r>
              <w:t>Верясова Любовь Николаевна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истории</w:t>
            </w:r>
          </w:p>
        </w:tc>
        <w:tc>
          <w:tcPr>
            <w:tcW w:w="3190" w:type="dxa"/>
          </w:tcPr>
          <w:p w:rsidR="008E545C" w:rsidRDefault="008E545C">
            <w:r>
              <w:t>Маняхина Светлана Анатольевна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физики</w:t>
            </w:r>
          </w:p>
        </w:tc>
        <w:tc>
          <w:tcPr>
            <w:tcW w:w="3190" w:type="dxa"/>
          </w:tcPr>
          <w:p w:rsidR="008E545C" w:rsidRDefault="008E545C">
            <w:r>
              <w:t>Павленоко Нейля Булатовна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географии</w:t>
            </w:r>
          </w:p>
        </w:tc>
        <w:tc>
          <w:tcPr>
            <w:tcW w:w="3190" w:type="dxa"/>
          </w:tcPr>
          <w:p w:rsidR="008E545C" w:rsidRDefault="008E545C">
            <w:r>
              <w:t>Лобачева Татьяна Федоровна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иностранного языка</w:t>
            </w:r>
          </w:p>
        </w:tc>
        <w:tc>
          <w:tcPr>
            <w:tcW w:w="3190" w:type="dxa"/>
          </w:tcPr>
          <w:p w:rsidR="008E545C" w:rsidRDefault="008E545C">
            <w:r>
              <w:t>Халилова Зарина Акифовна</w:t>
            </w:r>
          </w:p>
        </w:tc>
        <w:tc>
          <w:tcPr>
            <w:tcW w:w="3191" w:type="dxa"/>
          </w:tcPr>
          <w:p w:rsidR="008E545C" w:rsidRDefault="008E545C">
            <w:r>
              <w:t>К</w:t>
            </w:r>
            <w:r>
              <w:t>омпьютер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 xml:space="preserve">Кабинет информатики </w:t>
            </w:r>
          </w:p>
        </w:tc>
        <w:tc>
          <w:tcPr>
            <w:tcW w:w="3190" w:type="dxa"/>
          </w:tcPr>
          <w:p w:rsidR="008E545C" w:rsidRDefault="008E545C">
            <w:r>
              <w:t>Тасмухамбетова Надежда Николаевна</w:t>
            </w:r>
          </w:p>
        </w:tc>
        <w:tc>
          <w:tcPr>
            <w:tcW w:w="3191" w:type="dxa"/>
          </w:tcPr>
          <w:p w:rsidR="008E545C" w:rsidRDefault="008E545C">
            <w:r>
              <w:t>Компьютер</w:t>
            </w:r>
            <w:r>
              <w:t>ы</w:t>
            </w:r>
            <w:r>
              <w:t>, проектор</w:t>
            </w:r>
          </w:p>
        </w:tc>
      </w:tr>
      <w:tr w:rsidR="008E545C" w:rsidTr="008E545C">
        <w:tc>
          <w:tcPr>
            <w:tcW w:w="3190" w:type="dxa"/>
          </w:tcPr>
          <w:p w:rsidR="008E545C" w:rsidRDefault="008E545C">
            <w:r>
              <w:t>Кабинет русского языка</w:t>
            </w:r>
          </w:p>
        </w:tc>
        <w:tc>
          <w:tcPr>
            <w:tcW w:w="3190" w:type="dxa"/>
          </w:tcPr>
          <w:p w:rsidR="008E545C" w:rsidRDefault="008E545C">
            <w:r>
              <w:t>Толстова Ольга Владиславовна</w:t>
            </w:r>
          </w:p>
        </w:tc>
        <w:tc>
          <w:tcPr>
            <w:tcW w:w="3191" w:type="dxa"/>
          </w:tcPr>
          <w:p w:rsidR="008E545C" w:rsidRDefault="008E545C">
            <w:r>
              <w:t>К</w:t>
            </w:r>
            <w:r>
              <w:t>омпьютер</w:t>
            </w:r>
            <w:bookmarkStart w:id="0" w:name="_GoBack"/>
            <w:bookmarkEnd w:id="0"/>
          </w:p>
        </w:tc>
      </w:tr>
    </w:tbl>
    <w:p w:rsidR="008E545C" w:rsidRDefault="008E545C"/>
    <w:sectPr w:rsidR="008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5444AD"/>
    <w:rsid w:val="008E545C"/>
    <w:rsid w:val="00D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2017-10-16T05:02:00Z</dcterms:created>
  <dcterms:modified xsi:type="dcterms:W3CDTF">2017-10-16T05:11:00Z</dcterms:modified>
</cp:coreProperties>
</file>