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E4" w:rsidRDefault="000A6DE4" w:rsidP="000A6DE4">
      <w:pPr>
        <w:jc w:val="center"/>
      </w:pPr>
    </w:p>
    <w:p w:rsidR="000A6DE4" w:rsidRDefault="000A6DE4" w:rsidP="000A6DE4">
      <w:pPr>
        <w:jc w:val="center"/>
        <w:rPr>
          <w:sz w:val="36"/>
        </w:rPr>
      </w:pPr>
      <w:r>
        <w:rPr>
          <w:sz w:val="36"/>
        </w:rPr>
        <w:t>Тематическое планирование 9 класс</w:t>
      </w:r>
    </w:p>
    <w:tbl>
      <w:tblPr>
        <w:tblW w:w="158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3118"/>
        <w:gridCol w:w="1134"/>
        <w:gridCol w:w="3684"/>
        <w:gridCol w:w="3435"/>
        <w:gridCol w:w="2657"/>
        <w:gridCol w:w="1104"/>
      </w:tblGrid>
      <w:tr w:rsidR="000A6DE4" w:rsidTr="000A6DE4">
        <w:trPr>
          <w:trHeight w:val="15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Тема  раздела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DE4" w:rsidRDefault="000D7B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урока план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Возможные виды деятельности учащихся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Планируемые</w:t>
            </w:r>
          </w:p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предметные результаты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DE4" w:rsidRDefault="000A6D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Домашнее задание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Моделирование как метод познания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ind w:left="86"/>
              <w:jc w:val="both"/>
            </w:pPr>
            <w: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A6DE4" w:rsidRDefault="000A6DE4">
            <w:pPr>
              <w:shd w:val="clear" w:color="auto" w:fill="FFFFFF"/>
              <w:ind w:left="8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оценивать адекватность модели моделируемому объекту и целям моделирования;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Знать понятие модели; понимать сущность понятий «модель», «информационная модель»;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различать натурные и информационные модели, приводить их примеры;</w:t>
            </w:r>
          </w:p>
          <w:p w:rsidR="000A6DE4" w:rsidRDefault="000A6DE4">
            <w:pPr>
              <w:pStyle w:val="a3"/>
              <w:spacing w:after="100" w:afterAutospacing="1"/>
              <w:ind w:firstLine="0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§1.1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Знаковые модели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ind w:left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Аналитическая деятельность 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t>определять вид информационной модели в зависимости от стоящей задачи;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исследовать с помощью информационных моделей объекты в соответствии с </w:t>
            </w:r>
            <w:r>
              <w:lastRenderedPageBreak/>
              <w:t>поставленной задачей;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Уметь работать с готовыми компьютерными моделями из различных предметных областей;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Графические модели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shd w:val="clear" w:color="auto" w:fill="FFFFFF"/>
              <w:ind w:left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Аналитическая деятельность 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t>определять вид информационной модели в зависимости от стоящей задачи;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строить и интерпретировать различные информационные модели диаграммы, графы, схемы, блок-схемы алгоритмов;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строить и интерпретировать различные информационные модели диаграммы, графы, схемы, блок-схемы алгоритмов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§1.3.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Пр.р.№1 Табличные модели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ind w:left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Аналитическая деятельность 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t>определять вид информационной модели в зависимости от стоящей задачи;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строить и интерпретировать различные информационные модели (таблицы),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Строить таблицы.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§1.4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База данных как модель предметной области. Пр.р.№2 Реляционные базы данных.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ind w:left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Аналитическая деятельность 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t xml:space="preserve">определять вид базы данных как </w:t>
            </w:r>
            <w:r>
              <w:lastRenderedPageBreak/>
              <w:t xml:space="preserve">модели </w:t>
            </w:r>
          </w:p>
          <w:p w:rsidR="000A6DE4" w:rsidRDefault="000A6DE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Практическая деятельность  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создавать однотабличные базы данных;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Уметь создавать однотабличные базы данных;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§1.5.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 w:rsidP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Пр.р.№3 Система управления базами данных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 осуществлять поиск записей в готовой базе данных;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осуществлять поиск записей в готовой базе данных;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§1.6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Пр.р.№4 Создание базы данных. Запросы на выборку данных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 осуществлять сортировку записей в готовой базе данных, осуществлять  запрос на выборку в базе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Осуществлять сортировку записей в готовой базе данных, осуществлять  запрос на выборку в базе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§1.6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27.09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 xml:space="preserve">Контрольная работа №1 «Моделирование и формализация».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 xml:space="preserve">: </w:t>
            </w:r>
          </w:p>
          <w:p w:rsidR="000A6DE4" w:rsidRDefault="000A6DE4">
            <w:pPr>
              <w:pStyle w:val="a4"/>
              <w:snapToGrid w:val="0"/>
            </w:pPr>
            <w:r>
              <w:t>Урок контроль: обобщение и систематизация знаний по теме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4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Решение задач на компьютере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выделять этапы решения задачи на компьютере;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осуществлять разбиение исходной задачи на подзадачи;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Уметь выделять этапы решения задачи на компьютере;</w:t>
            </w:r>
          </w:p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осуществлять разбиение исходной задачи на подзадачи;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§2.1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 xml:space="preserve">Пр.р.№5 Одномерные массивы целых чисел.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</w:pPr>
            <w:r>
              <w:lastRenderedPageBreak/>
              <w:t>определение одномерных массивов, сравнивать различные алгоритмы решения одной задачи.</w:t>
            </w:r>
          </w:p>
          <w:p w:rsidR="000A6DE4" w:rsidRDefault="000A6DE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0A6DE4" w:rsidRDefault="000A6D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t>исполнять готовые алгоритмы для конкретных исходных данных; разрабатывать программы для обработки одномерного массива: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 xml:space="preserve">Уметь исполнять готовые алгоритмы для </w:t>
            </w:r>
            <w:r>
              <w:lastRenderedPageBreak/>
              <w:t>конкретных исходных данных; разрабатывать программы для обработки одномерного массива: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§2.2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Пр.р.№6 Вычисление суммы элементов массива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1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6DE4" w:rsidRDefault="000A6DE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подсчёт количества элементов массива, удовлетворяющих некоторому условию;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Находить сумму всех элементов массива; подсчёт количества элементов массива, удовлетворяющих некоторому условию;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§2.2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01.12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Пр.р.№7 Последовательный поиск в массиве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1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6DE4" w:rsidRDefault="000A6DE4">
            <w:pPr>
              <w:pStyle w:val="1"/>
              <w:spacing w:after="0" w:line="240" w:lineRule="auto"/>
              <w:ind w:left="4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количества и суммы всех четных элементов в массиве;(нахождение минимального (максимального) значения в данном массиве; 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 xml:space="preserve">Находить количества и суммы всех четных элементов в массиве; (нахождение минимального (максимального) значения в данном массиве;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§2.2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08.12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Пр.р.№8 Сортировка массива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1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6DE4" w:rsidRDefault="000A6DE4">
            <w:pPr>
              <w:pStyle w:val="1"/>
              <w:spacing w:after="0" w:line="240" w:lineRule="auto"/>
              <w:ind w:left="44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сортировку элементов массива 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 xml:space="preserve">Решать задачи на сортировку элементов массива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§2.2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Конструирование алгоритмов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</w:pPr>
            <w:r>
              <w:t xml:space="preserve">определение одномерных </w:t>
            </w:r>
            <w:r>
              <w:lastRenderedPageBreak/>
              <w:t>массивов, сравнивать различные алгоритмы решения одной задачи.</w:t>
            </w:r>
          </w:p>
          <w:p w:rsidR="000A6DE4" w:rsidRDefault="000A6DE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0A6DE4" w:rsidRDefault="000A6D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t>исполнять готовые алгоритмы для конкретных исходных данных; разрабатывать программы для обработки одномерного массива.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 xml:space="preserve">Исполнять готовые алгоритмы для конкретных исходных </w:t>
            </w:r>
            <w:r>
              <w:lastRenderedPageBreak/>
              <w:t>данных; разрабатывать программы для обработки одномерного массива.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§2.3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  <w:jc w:val="left"/>
            </w:pPr>
            <w:r>
              <w:t>Запись вспомогательных алгоритмов на  языке Паскаль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Практическая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исполнять готовые алгоритмы для конкретных исходных данных; записывать программы для обработки одномерного массива на языке Паскаль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Исполнять готовые алгоритмы для конкретных исходных данных; записывать программы для обработки одномерного массива на языке Паскаль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§2.4,2.5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 xml:space="preserve">Контрольная работа №2 «Алгоритмизация и программирование».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 xml:space="preserve">: </w:t>
            </w:r>
          </w:p>
          <w:p w:rsidR="000A6DE4" w:rsidRDefault="000A6DE4">
            <w:pPr>
              <w:pStyle w:val="a4"/>
              <w:snapToGrid w:val="0"/>
            </w:pPr>
            <w:r>
              <w:t>Урок контроль: обобщение и систематизация знаний по теме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4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pStyle w:val="a3"/>
              <w:spacing w:after="100" w:afterAutospacing="1"/>
              <w:ind w:firstLine="0"/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Обработка числовой информации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 xml:space="preserve">Интерфейс электронных таблиц.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анализировать пользовательский интерфейс используемого программного средства;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определять условия и возможности применения программного средства для </w:t>
            </w:r>
            <w:r>
              <w:lastRenderedPageBreak/>
              <w:t>решения типовых задач;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Знать элементы интерфейса электронных таблиц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§3.1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 xml:space="preserve">Пр.р. № 9 Организация вычислений.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Аналитическая деятельность 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rPr>
                <w:i/>
              </w:rPr>
              <w:t>Практическая деятельность</w:t>
            </w:r>
            <w:r>
              <w:t>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создание относительных и абсолютных ссылок;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решение задач с применением ссылок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Решать задачи с применением ссылок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§3.2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02.02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 10 Встроенные функции. Логические функции.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Практическая деятельность</w:t>
            </w:r>
            <w:r>
              <w:t>: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создавать электронные таблицы, выполнять в них расчёты по встроенным и вводимым пользователем формулам;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Создавать электронные таблицы, выполнять в них расчёты по встроенным и вводимым пользователем формулам;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§3.2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№11  Сортировка и поиск данных.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rPr>
                <w:i/>
              </w:rPr>
              <w:lastRenderedPageBreak/>
              <w:t>Практическая деятельность</w:t>
            </w:r>
            <w:r>
              <w:t>: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осуществлять сортировку и поиск данных в ЭТ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Осуществлять сортировку и поиск данных в ЭТ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§3.3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 12 Построение диаграмм и графиков.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Практическая деятельность</w:t>
            </w:r>
            <w:r>
              <w:t>:</w:t>
            </w:r>
          </w:p>
          <w:p w:rsidR="000A6DE4" w:rsidRDefault="000A6D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t>строить  диаграммы и графики в электронных таблицах.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строить  диаграммы и графики в электронных таблицах.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§3.3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Контрольная работа №3 «</w:t>
            </w:r>
            <w:r>
              <w:rPr>
                <w:bCs/>
              </w:rPr>
              <w:t>Обработка числовой информации в электронных таблицах»</w:t>
            </w:r>
            <w:r>
              <w:t xml:space="preserve">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 xml:space="preserve">: </w:t>
            </w:r>
          </w:p>
          <w:p w:rsidR="000A6DE4" w:rsidRDefault="000A6DE4">
            <w:pPr>
              <w:pStyle w:val="a4"/>
              <w:snapToGrid w:val="0"/>
            </w:pPr>
            <w:r>
              <w:t>Урок контроль: обобщение и систематизация знаний по теме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4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pStyle w:val="a3"/>
              <w:spacing w:after="100" w:afterAutospacing="1"/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Локальные и глобальные компьютерные сети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выявлять общие черты и отличия способов взаимодействия на основе компьютерных сетей;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Иметь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0A6DE4" w:rsidRDefault="000A6DE4">
            <w:pPr>
              <w:pStyle w:val="a3"/>
              <w:spacing w:after="100" w:afterAutospacing="1"/>
              <w:ind w:firstLine="0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§4.1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Как устроен Интернет. IP-</w:t>
            </w:r>
            <w:r>
              <w:lastRenderedPageBreak/>
              <w:t>адрес компьютера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ind w:left="1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lastRenderedPageBreak/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 xml:space="preserve">Распознавать </w:t>
            </w:r>
            <w:r>
              <w:lastRenderedPageBreak/>
              <w:t>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§4.2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23.03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Доменная система имён. Протоколы передачи данных.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>анализировать доменные имена компьютеров и адреса документов в Интернете;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§4.2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06.04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Всемирная паутина. Файловые архивы.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Аналитическая деятельность: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 xml:space="preserve">приводить примеры ситуаций, в которых требуется поиск информации; 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§4.3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 xml:space="preserve">Сетевое коллективное взаимодействие. Сетевой этикет. Пр.р. №13. Электронная почта.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Практическая деятельность: </w:t>
            </w:r>
          </w:p>
          <w:p w:rsidR="000A6DE4" w:rsidRDefault="000A6DE4">
            <w:pPr>
              <w:shd w:val="clear" w:color="auto" w:fill="FFFFFF"/>
              <w:jc w:val="both"/>
            </w:pPr>
            <w:r>
              <w:t xml:space="preserve">осуществлять взаимодействие посредством электронной почты, </w:t>
            </w:r>
            <w:r>
              <w:lastRenderedPageBreak/>
              <w:t>чата, форума;</w:t>
            </w:r>
          </w:p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проводить поиск информации в сети Интернет по запросам с использованием логических операций;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Осуществлять взаимодействие посредством электронной почты, чата, форума;</w:t>
            </w:r>
          </w:p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проводить поиск информации в сети Интернет по запросам с использованием логических операций;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§4.3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 xml:space="preserve">Пр.р. №14. Технологии создания сайта.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создавать  веб-страницы,  включающие  графические объекты.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§4.4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№15. Содержание и структура сайта.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создавать  веб-страницы,  включающие  графические объекты.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§4.4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04.05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№16. Оформление сайта.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создавать с использованием конструкторов (шаблонов)  комплексные информационные объекты в виде веб-страницы,  включающей графические </w:t>
            </w:r>
            <w:r>
              <w:lastRenderedPageBreak/>
              <w:t>объекты.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lastRenderedPageBreak/>
              <w:t>Уметь создавать  веб-страницы,  включающие  графические объекты.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§4.4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Пр.р. №17. Размещение сайта в Интернете.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</w:rPr>
              <w:t>Практическая деятельность</w:t>
            </w:r>
            <w:r>
              <w:t xml:space="preserve"> размещение сайта в интернете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Уметь размещать сайт в интернете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6DE4" w:rsidRDefault="000A6DE4">
            <w:pPr>
              <w:pStyle w:val="a3"/>
              <w:spacing w:after="100" w:afterAutospacing="1"/>
              <w:ind w:firstLine="0"/>
            </w:pPr>
            <w:r>
              <w:t>§4.4</w:t>
            </w: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Контрольная работа №4 «</w:t>
            </w:r>
            <w:r>
              <w:rPr>
                <w:bCs/>
              </w:rPr>
              <w:t>Коммуникационные технологии»</w:t>
            </w:r>
            <w:r>
              <w:t xml:space="preserve">.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 xml:space="preserve">: </w:t>
            </w:r>
          </w:p>
          <w:p w:rsidR="000A6DE4" w:rsidRDefault="000A6DE4">
            <w:pPr>
              <w:pStyle w:val="a4"/>
              <w:snapToGrid w:val="0"/>
            </w:pPr>
            <w:r>
              <w:t>Урок контроль: обобщение и систематизация знаний по теме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DE4" w:rsidRDefault="000A6DE4">
            <w:pPr>
              <w:pStyle w:val="a4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Основные понятия курса.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D7B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Итоговое тестирование.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6DE4" w:rsidTr="000A6DE4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A6DE4" w:rsidRDefault="000A6DE4" w:rsidP="000A6D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6DE4" w:rsidRDefault="000A6DE4">
            <w:pPr>
              <w:pStyle w:val="a3"/>
              <w:spacing w:after="100" w:afterAutospacing="1"/>
            </w:pPr>
            <w:r>
              <w:t>Резервный урок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DE4" w:rsidRDefault="000A6D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A6DE4" w:rsidRDefault="000A6DE4" w:rsidP="000A6DE4">
      <w:pPr>
        <w:jc w:val="center"/>
        <w:rPr>
          <w:sz w:val="32"/>
          <w:szCs w:val="32"/>
        </w:rPr>
      </w:pPr>
    </w:p>
    <w:p w:rsidR="000A6DE4" w:rsidRDefault="000A6DE4" w:rsidP="000A6DE4">
      <w:pPr>
        <w:jc w:val="center"/>
        <w:rPr>
          <w:sz w:val="32"/>
          <w:szCs w:val="32"/>
        </w:rPr>
      </w:pPr>
    </w:p>
    <w:p w:rsidR="000A6DE4" w:rsidRDefault="000A6DE4" w:rsidP="000A6DE4">
      <w:pPr>
        <w:jc w:val="center"/>
        <w:rPr>
          <w:sz w:val="32"/>
          <w:szCs w:val="32"/>
        </w:rPr>
      </w:pPr>
    </w:p>
    <w:sectPr w:rsidR="000A6DE4" w:rsidSect="000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F6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A6DE4"/>
    <w:rsid w:val="000A6DE4"/>
    <w:rsid w:val="000D7BE6"/>
    <w:rsid w:val="00B9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8"/>
  </w:style>
  <w:style w:type="paragraph" w:styleId="2">
    <w:name w:val="heading 2"/>
    <w:basedOn w:val="a"/>
    <w:next w:val="a"/>
    <w:link w:val="20"/>
    <w:uiPriority w:val="9"/>
    <w:unhideWhenUsed/>
    <w:qFormat/>
    <w:rsid w:val="000A6DE4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DE4"/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rsid w:val="000A6DE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A6D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0A6D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1470</Words>
  <Characters>8383</Characters>
  <Application>Microsoft Office Word</Application>
  <DocSecurity>0</DocSecurity>
  <Lines>69</Lines>
  <Paragraphs>19</Paragraphs>
  <ScaleCrop>false</ScaleCrop>
  <Company>StartSoft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2016-08-31T07:09:00Z</dcterms:created>
  <dcterms:modified xsi:type="dcterms:W3CDTF">2016-09-13T13:58:00Z</dcterms:modified>
</cp:coreProperties>
</file>